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528E" w14:textId="35537A77" w:rsidR="00511A42" w:rsidRDefault="004D24EB" w:rsidP="00CB12BB">
      <w:pPr>
        <w:ind w:right="-284"/>
        <w:rPr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4BF87B96" wp14:editId="54DD623B">
            <wp:extent cx="4959350" cy="3719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09" cy="372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674E" w14:textId="657299AE" w:rsidR="00511A42" w:rsidRDefault="00511A42" w:rsidP="00CB12BB">
      <w:pPr>
        <w:ind w:right="-284"/>
        <w:rPr>
          <w:sz w:val="20"/>
          <w:szCs w:val="20"/>
          <w:highlight w:val="yellow"/>
        </w:rPr>
      </w:pPr>
    </w:p>
    <w:p w14:paraId="67541BF7" w14:textId="648A669E" w:rsidR="00511A42" w:rsidRPr="007B1C47" w:rsidRDefault="00511A42" w:rsidP="00511A42">
      <w:pPr>
        <w:ind w:left="426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B1C47">
        <w:rPr>
          <w:rFonts w:ascii="Arial" w:hAnsi="Arial" w:cs="Arial"/>
          <w:b/>
          <w:color w:val="0070C0"/>
          <w:sz w:val="32"/>
          <w:szCs w:val="32"/>
        </w:rPr>
        <w:t xml:space="preserve">Коммерческое </w:t>
      </w:r>
      <w:proofErr w:type="gramStart"/>
      <w:r w:rsidRPr="007B1C47">
        <w:rPr>
          <w:rFonts w:ascii="Arial" w:hAnsi="Arial" w:cs="Arial"/>
          <w:b/>
          <w:color w:val="0070C0"/>
          <w:sz w:val="32"/>
          <w:szCs w:val="32"/>
        </w:rPr>
        <w:t>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</w:t>
      </w:r>
      <w:r w:rsidR="006D460E">
        <w:rPr>
          <w:rFonts w:ascii="Arial" w:hAnsi="Arial" w:cs="Arial"/>
          <w:b/>
          <w:color w:val="0070C0"/>
          <w:sz w:val="32"/>
          <w:szCs w:val="32"/>
        </w:rPr>
        <w:t>18</w:t>
      </w:r>
      <w:r w:rsidR="006B6C21">
        <w:rPr>
          <w:rFonts w:ascii="Arial" w:hAnsi="Arial" w:cs="Arial"/>
          <w:b/>
          <w:color w:val="0070C0"/>
          <w:sz w:val="32"/>
          <w:szCs w:val="32"/>
        </w:rPr>
        <w:t>.11</w:t>
      </w:r>
      <w:r w:rsidR="00BB52D4">
        <w:rPr>
          <w:rFonts w:ascii="Arial" w:hAnsi="Arial" w:cs="Arial"/>
          <w:b/>
          <w:color w:val="0070C0"/>
          <w:sz w:val="32"/>
          <w:szCs w:val="32"/>
        </w:rPr>
        <w:t>.2024</w:t>
      </w:r>
      <w:proofErr w:type="gramEnd"/>
    </w:p>
    <w:p w14:paraId="20C1CE37" w14:textId="77777777" w:rsidR="00511A42" w:rsidRPr="007B1C47" w:rsidRDefault="00511A42" w:rsidP="00511A42">
      <w:pPr>
        <w:jc w:val="center"/>
        <w:rPr>
          <w:b/>
          <w:sz w:val="22"/>
          <w:szCs w:val="22"/>
        </w:rPr>
      </w:pPr>
    </w:p>
    <w:p w14:paraId="4610D4A5" w14:textId="12EA19B6" w:rsidR="00511A42" w:rsidRDefault="00511A42" w:rsidP="00511A42">
      <w:pPr>
        <w:ind w:left="-567" w:firstLine="539"/>
        <w:jc w:val="both"/>
        <w:rPr>
          <w:sz w:val="22"/>
          <w:szCs w:val="22"/>
        </w:rPr>
      </w:pPr>
    </w:p>
    <w:tbl>
      <w:tblPr>
        <w:tblW w:w="1050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8"/>
        <w:gridCol w:w="854"/>
        <w:gridCol w:w="2421"/>
        <w:gridCol w:w="1708"/>
      </w:tblGrid>
      <w:tr w:rsidR="00511A42" w:rsidRPr="007B1C47" w14:paraId="5A728522" w14:textId="77777777" w:rsidTr="009826CE">
        <w:trPr>
          <w:trHeight w:val="421"/>
        </w:trPr>
        <w:tc>
          <w:tcPr>
            <w:tcW w:w="5518" w:type="dxa"/>
          </w:tcPr>
          <w:p w14:paraId="1236D2A1" w14:textId="77777777" w:rsidR="00511A42" w:rsidRPr="00572DE2" w:rsidRDefault="00511A42" w:rsidP="00CC2215">
            <w:pPr>
              <w:ind w:left="-677"/>
              <w:jc w:val="center"/>
              <w:rPr>
                <w:sz w:val="20"/>
                <w:szCs w:val="20"/>
              </w:rPr>
            </w:pPr>
            <w:r w:rsidRPr="00572D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4" w:type="dxa"/>
          </w:tcPr>
          <w:p w14:paraId="5C3B35DD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  <w:r w:rsidRPr="00572DE2">
              <w:rPr>
                <w:sz w:val="20"/>
                <w:szCs w:val="20"/>
              </w:rPr>
              <w:t>Количество</w:t>
            </w:r>
          </w:p>
        </w:tc>
        <w:tc>
          <w:tcPr>
            <w:tcW w:w="2421" w:type="dxa"/>
          </w:tcPr>
          <w:p w14:paraId="668E5525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  <w:r w:rsidRPr="00572DE2">
              <w:rPr>
                <w:sz w:val="20"/>
                <w:szCs w:val="20"/>
              </w:rPr>
              <w:t xml:space="preserve">Цена </w:t>
            </w:r>
            <w:proofErr w:type="gramStart"/>
            <w:r w:rsidRPr="00572DE2">
              <w:rPr>
                <w:sz w:val="20"/>
                <w:szCs w:val="20"/>
              </w:rPr>
              <w:t>в  руб.</w:t>
            </w:r>
            <w:proofErr w:type="gramEnd"/>
          </w:p>
          <w:p w14:paraId="7D6561ED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  <w:r w:rsidRPr="00572DE2">
              <w:rPr>
                <w:sz w:val="20"/>
                <w:szCs w:val="20"/>
              </w:rPr>
              <w:t xml:space="preserve"> с НДС, за единицу</w:t>
            </w:r>
          </w:p>
        </w:tc>
        <w:tc>
          <w:tcPr>
            <w:tcW w:w="1708" w:type="dxa"/>
          </w:tcPr>
          <w:p w14:paraId="356ABA1C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  <w:r w:rsidRPr="00572DE2">
              <w:rPr>
                <w:sz w:val="20"/>
                <w:szCs w:val="20"/>
              </w:rPr>
              <w:t>Срок поставки</w:t>
            </w:r>
          </w:p>
        </w:tc>
      </w:tr>
      <w:tr w:rsidR="00511A42" w:rsidRPr="007B1C47" w14:paraId="038D629E" w14:textId="77777777" w:rsidTr="009826CE">
        <w:trPr>
          <w:trHeight w:val="2598"/>
        </w:trPr>
        <w:tc>
          <w:tcPr>
            <w:tcW w:w="5518" w:type="dxa"/>
          </w:tcPr>
          <w:p w14:paraId="766A55B2" w14:textId="77777777" w:rsidR="00511A42" w:rsidRPr="00572DE2" w:rsidRDefault="00511A42" w:rsidP="00CC2215">
            <w:pPr>
              <w:jc w:val="center"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</w:p>
          <w:p w14:paraId="46018E2D" w14:textId="77777777" w:rsidR="00511A42" w:rsidRPr="00572DE2" w:rsidRDefault="00511A42" w:rsidP="00CC2215">
            <w:pPr>
              <w:jc w:val="center"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  <w:r w:rsidRPr="00572DE2"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  <w:t>Модель шасси</w:t>
            </w:r>
          </w:p>
          <w:p w14:paraId="6256FD82" w14:textId="533586B1" w:rsidR="00943420" w:rsidRPr="00572DE2" w:rsidRDefault="00943420" w:rsidP="00943420">
            <w:pPr>
              <w:jc w:val="center"/>
              <w:rPr>
                <w:color w:val="000000"/>
                <w:sz w:val="20"/>
                <w:szCs w:val="20"/>
              </w:rPr>
            </w:pPr>
            <w:r w:rsidRPr="00572DE2">
              <w:rPr>
                <w:color w:val="000000"/>
                <w:sz w:val="20"/>
                <w:szCs w:val="20"/>
              </w:rPr>
              <w:t>6590-1</w:t>
            </w:r>
            <w:r w:rsidR="009826CE">
              <w:rPr>
                <w:color w:val="000000"/>
                <w:sz w:val="20"/>
                <w:szCs w:val="20"/>
              </w:rPr>
              <w:t>20953</w:t>
            </w:r>
            <w:r w:rsidRPr="00572DE2">
              <w:rPr>
                <w:color w:val="000000"/>
                <w:sz w:val="20"/>
                <w:szCs w:val="20"/>
              </w:rPr>
              <w:t>-48(50)</w:t>
            </w:r>
          </w:p>
          <w:p w14:paraId="566E55F7" w14:textId="77777777" w:rsidR="00943420" w:rsidRPr="00572DE2" w:rsidRDefault="00943420" w:rsidP="00511A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0D37346D" w14:textId="5827AA18" w:rsidR="00943420" w:rsidRPr="00572DE2" w:rsidRDefault="00943420" w:rsidP="00943420">
            <w:pPr>
              <w:jc w:val="center"/>
              <w:rPr>
                <w:color w:val="000000"/>
                <w:sz w:val="20"/>
                <w:szCs w:val="20"/>
              </w:rPr>
            </w:pPr>
            <w:r w:rsidRPr="00572DE2">
              <w:rPr>
                <w:color w:val="000000"/>
                <w:sz w:val="20"/>
                <w:szCs w:val="20"/>
              </w:rPr>
              <w:t xml:space="preserve">МКБ, МОБ, </w:t>
            </w:r>
            <w:proofErr w:type="spellStart"/>
            <w:r w:rsidRPr="00572DE2">
              <w:rPr>
                <w:color w:val="000000"/>
                <w:sz w:val="20"/>
                <w:szCs w:val="20"/>
              </w:rPr>
              <w:t>дв</w:t>
            </w:r>
            <w:proofErr w:type="spellEnd"/>
            <w:r w:rsidRPr="00572DE2">
              <w:rPr>
                <w:color w:val="000000"/>
                <w:sz w:val="20"/>
                <w:szCs w:val="20"/>
              </w:rPr>
              <w:t xml:space="preserve">. КАМАЗ 667.511-300 (Е-5), ТНВД BOSCH, система </w:t>
            </w:r>
            <w:proofErr w:type="spellStart"/>
            <w:r w:rsidRPr="00572DE2">
              <w:rPr>
                <w:color w:val="000000"/>
                <w:sz w:val="20"/>
                <w:szCs w:val="20"/>
              </w:rPr>
              <w:t>нейтрализ</w:t>
            </w:r>
            <w:proofErr w:type="spellEnd"/>
            <w:r w:rsidRPr="00572DE2">
              <w:rPr>
                <w:color w:val="000000"/>
                <w:sz w:val="20"/>
                <w:szCs w:val="20"/>
              </w:rPr>
              <w:t xml:space="preserve">. ОГ, </w:t>
            </w:r>
            <w:proofErr w:type="spellStart"/>
            <w:r w:rsidRPr="00572DE2">
              <w:rPr>
                <w:color w:val="000000"/>
                <w:sz w:val="20"/>
                <w:szCs w:val="20"/>
              </w:rPr>
              <w:t>Common</w:t>
            </w:r>
            <w:proofErr w:type="spellEnd"/>
            <w:r w:rsidRPr="00572D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DE2">
              <w:rPr>
                <w:color w:val="000000"/>
                <w:sz w:val="20"/>
                <w:szCs w:val="20"/>
              </w:rPr>
              <w:t>Rail</w:t>
            </w:r>
            <w:proofErr w:type="spellEnd"/>
            <w:r w:rsidRPr="00572DE2">
              <w:rPr>
                <w:color w:val="000000"/>
                <w:sz w:val="20"/>
                <w:szCs w:val="20"/>
              </w:rPr>
              <w:t xml:space="preserve">, ДЗК, рестайлинг-2, </w:t>
            </w:r>
            <w:proofErr w:type="spellStart"/>
            <w:r w:rsidRPr="00572DE2">
              <w:rPr>
                <w:color w:val="000000"/>
                <w:sz w:val="20"/>
                <w:szCs w:val="20"/>
              </w:rPr>
              <w:t>кондицинер</w:t>
            </w:r>
            <w:proofErr w:type="spellEnd"/>
            <w:r w:rsidRPr="00572DE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72DE2">
              <w:rPr>
                <w:color w:val="000000"/>
                <w:sz w:val="20"/>
                <w:szCs w:val="20"/>
              </w:rPr>
              <w:t>аэродинам.козырек</w:t>
            </w:r>
            <w:proofErr w:type="spellEnd"/>
            <w:proofErr w:type="gramEnd"/>
            <w:r w:rsidRPr="00572DE2">
              <w:rPr>
                <w:color w:val="000000"/>
                <w:sz w:val="20"/>
                <w:szCs w:val="20"/>
              </w:rPr>
              <w:t>, боковая защита, тахограф российского стандарта с блоком СКЗИ, УВЭОС</w:t>
            </w:r>
          </w:p>
          <w:p w14:paraId="103A83BC" w14:textId="77777777" w:rsidR="009826CE" w:rsidRPr="009826CE" w:rsidRDefault="009826CE" w:rsidP="009826CE">
            <w:pPr>
              <w:jc w:val="center"/>
              <w:rPr>
                <w:color w:val="000000"/>
                <w:sz w:val="22"/>
                <w:szCs w:val="22"/>
              </w:rPr>
            </w:pPr>
            <w:r w:rsidRPr="009826CE">
              <w:rPr>
                <w:color w:val="000000"/>
                <w:sz w:val="22"/>
                <w:szCs w:val="22"/>
              </w:rPr>
              <w:t xml:space="preserve">Бортовая платформа с КМУ </w:t>
            </w:r>
            <w:proofErr w:type="spellStart"/>
            <w:r w:rsidRPr="009826CE">
              <w:rPr>
                <w:color w:val="000000"/>
                <w:sz w:val="22"/>
                <w:szCs w:val="22"/>
              </w:rPr>
              <w:t>Kanglim</w:t>
            </w:r>
            <w:proofErr w:type="spellEnd"/>
            <w:r w:rsidRPr="009826CE">
              <w:rPr>
                <w:color w:val="000000"/>
                <w:sz w:val="22"/>
                <w:szCs w:val="22"/>
              </w:rPr>
              <w:t xml:space="preserve"> 1256, задние раздвижные </w:t>
            </w:r>
            <w:proofErr w:type="spellStart"/>
            <w:proofErr w:type="gramStart"/>
            <w:r w:rsidRPr="009826CE">
              <w:rPr>
                <w:color w:val="000000"/>
                <w:sz w:val="22"/>
                <w:szCs w:val="22"/>
              </w:rPr>
              <w:t>доп.опоры</w:t>
            </w:r>
            <w:proofErr w:type="spellEnd"/>
            <w:proofErr w:type="gramEnd"/>
            <w:r w:rsidRPr="009826CE">
              <w:rPr>
                <w:color w:val="000000"/>
                <w:sz w:val="22"/>
                <w:szCs w:val="22"/>
              </w:rPr>
              <w:t>, платформа 6818 (модель 659000-0001209-53)</w:t>
            </w:r>
          </w:p>
          <w:p w14:paraId="0890821F" w14:textId="7B7D8D15" w:rsidR="00943420" w:rsidRPr="00572DE2" w:rsidRDefault="00943420" w:rsidP="009434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B552C2" w14:textId="77777777" w:rsidR="00943420" w:rsidRPr="00572DE2" w:rsidRDefault="00943420" w:rsidP="009434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197EE8" w14:textId="77777777" w:rsidR="00511A42" w:rsidRPr="00572DE2" w:rsidRDefault="00511A42" w:rsidP="00CC2215">
            <w:pPr>
              <w:jc w:val="center"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</w:p>
          <w:p w14:paraId="06C61584" w14:textId="77777777" w:rsidR="00511A42" w:rsidRPr="00572DE2" w:rsidRDefault="00511A42" w:rsidP="00CC221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83416BB" w14:textId="77777777" w:rsidR="00511A42" w:rsidRPr="00572DE2" w:rsidRDefault="00511A42" w:rsidP="00CC221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35339E92" w14:textId="77777777" w:rsidR="00511A42" w:rsidRPr="00572DE2" w:rsidRDefault="00511A42" w:rsidP="009826CE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185726C3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6276CF42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02F9F2F5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49EA3FE0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3AA147EC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  <w:r w:rsidRPr="00572DE2">
              <w:rPr>
                <w:sz w:val="20"/>
                <w:szCs w:val="20"/>
              </w:rPr>
              <w:t>1</w:t>
            </w:r>
          </w:p>
        </w:tc>
        <w:tc>
          <w:tcPr>
            <w:tcW w:w="2421" w:type="dxa"/>
          </w:tcPr>
          <w:p w14:paraId="58510784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379A4A8A" w14:textId="77777777" w:rsidR="00511A42" w:rsidRPr="00572DE2" w:rsidRDefault="00511A42" w:rsidP="00CC2215">
            <w:pPr>
              <w:rPr>
                <w:sz w:val="20"/>
                <w:szCs w:val="20"/>
              </w:rPr>
            </w:pPr>
          </w:p>
          <w:p w14:paraId="352A6614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6BD81410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5B868AEB" w14:textId="7F7B0704" w:rsidR="00511A42" w:rsidRPr="007522F3" w:rsidRDefault="00DB290F" w:rsidP="00CC2215">
            <w:pPr>
              <w:jc w:val="center"/>
              <w:rPr>
                <w:sz w:val="28"/>
                <w:szCs w:val="28"/>
              </w:rPr>
            </w:pPr>
            <w:r w:rsidRPr="007522F3">
              <w:rPr>
                <w:sz w:val="28"/>
                <w:szCs w:val="28"/>
              </w:rPr>
              <w:t>1</w:t>
            </w:r>
            <w:r w:rsidR="009B0F6D">
              <w:rPr>
                <w:sz w:val="28"/>
                <w:szCs w:val="28"/>
              </w:rPr>
              <w:t>2</w:t>
            </w:r>
            <w:r w:rsidR="007522F3" w:rsidRPr="007522F3">
              <w:rPr>
                <w:sz w:val="28"/>
                <w:szCs w:val="28"/>
              </w:rPr>
              <w:t xml:space="preserve"> </w:t>
            </w:r>
            <w:r w:rsidR="00186A99">
              <w:rPr>
                <w:sz w:val="28"/>
                <w:szCs w:val="28"/>
              </w:rPr>
              <w:t>0</w:t>
            </w:r>
            <w:r w:rsidRPr="007522F3">
              <w:rPr>
                <w:sz w:val="28"/>
                <w:szCs w:val="28"/>
              </w:rPr>
              <w:t>00</w:t>
            </w:r>
            <w:r w:rsidR="00A609DA" w:rsidRPr="007522F3">
              <w:rPr>
                <w:sz w:val="28"/>
                <w:szCs w:val="28"/>
              </w:rPr>
              <w:t xml:space="preserve"> </w:t>
            </w:r>
            <w:r w:rsidRPr="007522F3">
              <w:rPr>
                <w:sz w:val="28"/>
                <w:szCs w:val="28"/>
              </w:rPr>
              <w:t>000</w:t>
            </w:r>
          </w:p>
          <w:p w14:paraId="538C42CB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46EB5564" w14:textId="77777777" w:rsidR="00511A42" w:rsidRPr="00572DE2" w:rsidRDefault="00511A42" w:rsidP="00CC2215">
            <w:pPr>
              <w:jc w:val="center"/>
              <w:rPr>
                <w:sz w:val="20"/>
                <w:szCs w:val="20"/>
              </w:rPr>
            </w:pPr>
          </w:p>
          <w:p w14:paraId="4D37A988" w14:textId="77777777" w:rsidR="00511A42" w:rsidRPr="00572DE2" w:rsidRDefault="00511A42" w:rsidP="00CC22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6F95D4" w14:textId="77777777" w:rsidR="00511A42" w:rsidRPr="00572DE2" w:rsidRDefault="00511A42" w:rsidP="00CC2215">
            <w:pPr>
              <w:rPr>
                <w:sz w:val="20"/>
                <w:szCs w:val="20"/>
              </w:rPr>
            </w:pPr>
          </w:p>
          <w:p w14:paraId="1E950C50" w14:textId="77777777" w:rsidR="00511A42" w:rsidRPr="00572DE2" w:rsidRDefault="00511A42" w:rsidP="00CC2215">
            <w:pPr>
              <w:rPr>
                <w:sz w:val="20"/>
                <w:szCs w:val="20"/>
              </w:rPr>
            </w:pPr>
            <w:r w:rsidRPr="00572DE2">
              <w:rPr>
                <w:sz w:val="20"/>
                <w:szCs w:val="20"/>
              </w:rPr>
              <w:t xml:space="preserve"> </w:t>
            </w:r>
          </w:p>
          <w:p w14:paraId="1F0A7113" w14:textId="77777777" w:rsidR="00511A42" w:rsidRPr="00572DE2" w:rsidRDefault="00511A42" w:rsidP="00CC2215">
            <w:pPr>
              <w:rPr>
                <w:sz w:val="20"/>
                <w:szCs w:val="20"/>
              </w:rPr>
            </w:pPr>
          </w:p>
          <w:p w14:paraId="22934B21" w14:textId="77777777" w:rsidR="00511A42" w:rsidRPr="00572DE2" w:rsidRDefault="00511A42" w:rsidP="00CC2215">
            <w:pPr>
              <w:rPr>
                <w:sz w:val="20"/>
                <w:szCs w:val="20"/>
              </w:rPr>
            </w:pPr>
          </w:p>
          <w:p w14:paraId="21EC740E" w14:textId="58B91B4D" w:rsidR="00511A42" w:rsidRPr="007522F3" w:rsidRDefault="00511A42" w:rsidP="00CC2215">
            <w:r w:rsidRPr="00572DE2">
              <w:rPr>
                <w:sz w:val="20"/>
                <w:szCs w:val="20"/>
              </w:rPr>
              <w:t xml:space="preserve"> </w:t>
            </w:r>
            <w:r w:rsidR="001044A0">
              <w:t>Наличие</w:t>
            </w:r>
          </w:p>
          <w:p w14:paraId="32D3D489" w14:textId="6853FA54" w:rsidR="002905C1" w:rsidRPr="00572DE2" w:rsidRDefault="002905C1" w:rsidP="00CC2215">
            <w:pPr>
              <w:rPr>
                <w:sz w:val="20"/>
                <w:szCs w:val="20"/>
              </w:rPr>
            </w:pPr>
            <w:r w:rsidRPr="007522F3">
              <w:t>202</w:t>
            </w:r>
            <w:r w:rsidR="00943420" w:rsidRPr="007522F3">
              <w:t>4</w:t>
            </w:r>
            <w:r w:rsidRPr="007522F3">
              <w:t>г</w:t>
            </w:r>
            <w:r w:rsidRPr="00572DE2">
              <w:rPr>
                <w:sz w:val="20"/>
                <w:szCs w:val="20"/>
              </w:rPr>
              <w:t>.</w:t>
            </w:r>
          </w:p>
        </w:tc>
      </w:tr>
    </w:tbl>
    <w:p w14:paraId="2EB7B651" w14:textId="3C644811" w:rsidR="009826CE" w:rsidRPr="00C50078" w:rsidRDefault="009826CE" w:rsidP="009826CE">
      <w:pPr>
        <w:ind w:firstLine="708"/>
        <w:rPr>
          <w:b/>
        </w:rPr>
      </w:pPr>
      <w:r w:rsidRPr="00C50078">
        <w:t xml:space="preserve"> </w:t>
      </w:r>
    </w:p>
    <w:p w14:paraId="43FB4929" w14:textId="06E8C3D4" w:rsidR="00511A42" w:rsidRPr="007B1C47" w:rsidRDefault="00511A42" w:rsidP="00511A42">
      <w:pPr>
        <w:ind w:left="-567" w:firstLine="539"/>
        <w:jc w:val="both"/>
        <w:rPr>
          <w:sz w:val="22"/>
          <w:szCs w:val="22"/>
        </w:rPr>
      </w:pPr>
    </w:p>
    <w:p w14:paraId="4EC16AAD" w14:textId="77777777" w:rsidR="000D4FE5" w:rsidRDefault="000D4FE5" w:rsidP="000D4FE5">
      <w:pPr>
        <w:jc w:val="both"/>
        <w:rPr>
          <w:rFonts w:ascii="Arial" w:hAnsi="Arial" w:cs="Arial"/>
          <w:b/>
          <w:bCs/>
          <w:u w:val="single"/>
        </w:rPr>
      </w:pPr>
      <w:r>
        <w:rPr>
          <w:b/>
          <w:bCs/>
          <w:color w:val="000000"/>
        </w:rPr>
        <w:lastRenderedPageBreak/>
        <w:t xml:space="preserve">Основные технические характеристики </w:t>
      </w:r>
      <w:proofErr w:type="spellStart"/>
      <w:r>
        <w:rPr>
          <w:b/>
          <w:bCs/>
          <w:color w:val="000000"/>
        </w:rPr>
        <w:t>Kanglim</w:t>
      </w:r>
      <w:proofErr w:type="spellEnd"/>
      <w:r>
        <w:rPr>
          <w:b/>
          <w:bCs/>
          <w:color w:val="000000"/>
        </w:rPr>
        <w:t xml:space="preserve"> KS1256 КS G2</w:t>
      </w:r>
    </w:p>
    <w:p w14:paraId="6D2641B7" w14:textId="77777777" w:rsidR="000D4FE5" w:rsidRDefault="000D4FE5" w:rsidP="000D4FE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Грузовой момент т*м: 15</w:t>
      </w:r>
    </w:p>
    <w:p w14:paraId="6FB405A2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Грузоподъемность (кг): 6500</w:t>
      </w:r>
    </w:p>
    <w:p w14:paraId="6849174D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Грузоподъемность (кг/м):</w:t>
      </w:r>
    </w:p>
    <w:p w14:paraId="570FE420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6500/2.0</w:t>
      </w:r>
    </w:p>
    <w:p w14:paraId="17AF82D5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6000/2.5</w:t>
      </w:r>
    </w:p>
    <w:p w14:paraId="433AEBBD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2300/6.0</w:t>
      </w:r>
    </w:p>
    <w:p w14:paraId="46727AA4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1400/7.3</w:t>
      </w:r>
    </w:p>
    <w:p w14:paraId="30D7BC45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900/10.1</w:t>
      </w:r>
    </w:p>
    <w:p w14:paraId="5F5E82F9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300/18.7</w:t>
      </w:r>
    </w:p>
    <w:p w14:paraId="47D3777A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рабочий радиус (м): 18.7</w:t>
      </w:r>
    </w:p>
    <w:p w14:paraId="169B682D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Максимальная высота подъема (м): 21.7</w:t>
      </w:r>
    </w:p>
    <w:p w14:paraId="62F84C8E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Скорость масла (л/мин): 60</w:t>
      </w:r>
    </w:p>
    <w:p w14:paraId="6A9DC4FE" w14:textId="77777777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Давление масла (кг/см2): 230</w:t>
      </w:r>
    </w:p>
    <w:p w14:paraId="419B2335" w14:textId="0CEFB559" w:rsidR="000D4FE5" w:rsidRDefault="000D4FE5" w:rsidP="000D4F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</w:t>
      </w:r>
      <w:proofErr w:type="spellStart"/>
      <w:r>
        <w:rPr>
          <w:bCs/>
          <w:sz w:val="28"/>
          <w:szCs w:val="28"/>
        </w:rPr>
        <w:t>масленного</w:t>
      </w:r>
      <w:proofErr w:type="spellEnd"/>
      <w:r>
        <w:rPr>
          <w:bCs/>
          <w:sz w:val="28"/>
          <w:szCs w:val="28"/>
        </w:rPr>
        <w:t xml:space="preserve"> бака (л): 120</w:t>
      </w:r>
    </w:p>
    <w:p w14:paraId="630CE076" w14:textId="77777777" w:rsidR="00746306" w:rsidRDefault="00746306" w:rsidP="000D4FE5">
      <w:pPr>
        <w:jc w:val="both"/>
        <w:rPr>
          <w:bCs/>
          <w:sz w:val="28"/>
          <w:szCs w:val="28"/>
        </w:rPr>
      </w:pPr>
    </w:p>
    <w:p w14:paraId="310310D9" w14:textId="77777777" w:rsidR="00746306" w:rsidRPr="00746306" w:rsidRDefault="00746306" w:rsidP="00746306">
      <w:pPr>
        <w:ind w:left="-567" w:firstLine="539"/>
        <w:jc w:val="both"/>
        <w:rPr>
          <w:noProof/>
          <w:color w:val="FF0000"/>
        </w:rPr>
      </w:pPr>
      <w:r w:rsidRPr="00746306">
        <w:rPr>
          <w:noProof/>
          <w:color w:val="FF0000"/>
        </w:rPr>
        <w:t>Дополнительно:</w:t>
      </w:r>
    </w:p>
    <w:p w14:paraId="5DAA1857" w14:textId="067538FE" w:rsidR="00746306" w:rsidRPr="00746306" w:rsidRDefault="00746306" w:rsidP="00746306">
      <w:pPr>
        <w:ind w:left="-567" w:firstLine="539"/>
        <w:jc w:val="both"/>
        <w:rPr>
          <w:noProof/>
          <w:color w:val="FF0000"/>
        </w:rPr>
      </w:pPr>
      <w:r w:rsidRPr="00746306">
        <w:rPr>
          <w:noProof/>
          <w:color w:val="FF0000"/>
        </w:rPr>
        <w:t>Люлька Сертифицированная2 000 000 (35 рабочих дней)</w:t>
      </w:r>
    </w:p>
    <w:p w14:paraId="77A28769" w14:textId="77777777" w:rsidR="000D4FE5" w:rsidRPr="00746306" w:rsidRDefault="000D4FE5" w:rsidP="000D4FE5">
      <w:pPr>
        <w:spacing w:before="96" w:after="20"/>
        <w:rPr>
          <w:color w:val="FF0000"/>
          <w:sz w:val="20"/>
          <w:szCs w:val="20"/>
        </w:rPr>
      </w:pPr>
    </w:p>
    <w:p w14:paraId="34B5DDE8" w14:textId="77777777" w:rsidR="00A22584" w:rsidRDefault="00A22584" w:rsidP="002968AA">
      <w:bookmarkStart w:id="0" w:name="_GoBack"/>
      <w:bookmarkEnd w:id="0"/>
    </w:p>
    <w:p w14:paraId="0DE98D99" w14:textId="77777777" w:rsidR="00C90F1C" w:rsidRDefault="00C90F1C" w:rsidP="002968AA"/>
    <w:sectPr w:rsidR="00C90F1C" w:rsidSect="00BA0FB8">
      <w:headerReference w:type="even" r:id="rId8"/>
      <w:headerReference w:type="default" r:id="rId9"/>
      <w:headerReference w:type="first" r:id="rId10"/>
      <w:pgSz w:w="11906" w:h="16838"/>
      <w:pgMar w:top="2694" w:right="850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F5C8" w14:textId="77777777" w:rsidR="00A0422E" w:rsidRDefault="00A0422E" w:rsidP="00C5610C">
      <w:r>
        <w:separator/>
      </w:r>
    </w:p>
  </w:endnote>
  <w:endnote w:type="continuationSeparator" w:id="0">
    <w:p w14:paraId="055083EB" w14:textId="77777777" w:rsidR="00A0422E" w:rsidRDefault="00A0422E" w:rsidP="00C5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2B0D" w14:textId="77777777" w:rsidR="00A0422E" w:rsidRDefault="00A0422E" w:rsidP="00C5610C">
      <w:r>
        <w:separator/>
      </w:r>
    </w:p>
  </w:footnote>
  <w:footnote w:type="continuationSeparator" w:id="0">
    <w:p w14:paraId="492ED929" w14:textId="77777777" w:rsidR="00A0422E" w:rsidRDefault="00A0422E" w:rsidP="00C5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4576" w14:textId="6CF947BE" w:rsidR="00C5610C" w:rsidRDefault="00A0422E">
    <w:pPr>
      <w:pStyle w:val="a3"/>
    </w:pPr>
    <w:r>
      <w:rPr>
        <w:noProof/>
      </w:rPr>
      <w:pict w14:anchorId="3242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7" o:spid="_x0000_s2053" type="#_x0000_t75" style="position:absolute;margin-left:0;margin-top:0;width:595.45pt;height:842.4pt;z-index:-251657216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C5A7" w14:textId="3234E2EC" w:rsidR="00C5610C" w:rsidRDefault="00A0422E" w:rsidP="00C5610C">
    <w:pPr>
      <w:pStyle w:val="a3"/>
      <w:ind w:left="142" w:firstLine="567"/>
    </w:pPr>
    <w:r>
      <w:rPr>
        <w:noProof/>
      </w:rPr>
      <w:pict w14:anchorId="31F23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8" o:spid="_x0000_s2054" type="#_x0000_t75" style="position:absolute;left:0;text-align:left;margin-left:-86.35pt;margin-top:-133.75pt;width:595.45pt;height:842.4pt;z-index:-251656192;mso-position-horizontal-relative:margin;mso-position-vertical-relative:margin" o:allowincell="f">
          <v:imagedata r:id="rId1" o:title="TruckMoto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B1CB" w14:textId="08642A0A" w:rsidR="00C5610C" w:rsidRDefault="00A0422E">
    <w:pPr>
      <w:pStyle w:val="a3"/>
    </w:pPr>
    <w:r>
      <w:rPr>
        <w:noProof/>
      </w:rPr>
      <w:pict w14:anchorId="05AD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6" o:spid="_x0000_s2052" type="#_x0000_t75" style="position:absolute;margin-left:0;margin-top:0;width:595.45pt;height:842.4pt;z-index:-251658240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627DEB"/>
    <w:multiLevelType w:val="hybridMultilevel"/>
    <w:tmpl w:val="08562290"/>
    <w:lvl w:ilvl="0" w:tplc="A4002C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5"/>
    <w:rsid w:val="00021502"/>
    <w:rsid w:val="00036519"/>
    <w:rsid w:val="00066C37"/>
    <w:rsid w:val="000762FB"/>
    <w:rsid w:val="00084D7B"/>
    <w:rsid w:val="000B5D96"/>
    <w:rsid w:val="000C1B1C"/>
    <w:rsid w:val="000D32F2"/>
    <w:rsid w:val="000D4FE5"/>
    <w:rsid w:val="000D6971"/>
    <w:rsid w:val="000E211A"/>
    <w:rsid w:val="000E47F4"/>
    <w:rsid w:val="00100DFA"/>
    <w:rsid w:val="001044A0"/>
    <w:rsid w:val="00137D46"/>
    <w:rsid w:val="0014250B"/>
    <w:rsid w:val="0014541E"/>
    <w:rsid w:val="00150CFB"/>
    <w:rsid w:val="00155DA1"/>
    <w:rsid w:val="00156CB6"/>
    <w:rsid w:val="0016394D"/>
    <w:rsid w:val="00166057"/>
    <w:rsid w:val="00171EA9"/>
    <w:rsid w:val="00173F12"/>
    <w:rsid w:val="00186A99"/>
    <w:rsid w:val="0019132A"/>
    <w:rsid w:val="001C07B2"/>
    <w:rsid w:val="001C214C"/>
    <w:rsid w:val="001D0557"/>
    <w:rsid w:val="001E6EBC"/>
    <w:rsid w:val="002068A3"/>
    <w:rsid w:val="002341DD"/>
    <w:rsid w:val="00234E00"/>
    <w:rsid w:val="002426A9"/>
    <w:rsid w:val="00282BA5"/>
    <w:rsid w:val="002905C1"/>
    <w:rsid w:val="00295B73"/>
    <w:rsid w:val="002968AA"/>
    <w:rsid w:val="002B3E90"/>
    <w:rsid w:val="002B6B23"/>
    <w:rsid w:val="002B7A2A"/>
    <w:rsid w:val="002B7B51"/>
    <w:rsid w:val="002C6FF8"/>
    <w:rsid w:val="00327D36"/>
    <w:rsid w:val="00354F40"/>
    <w:rsid w:val="0036035C"/>
    <w:rsid w:val="00384038"/>
    <w:rsid w:val="00394FB6"/>
    <w:rsid w:val="003F3485"/>
    <w:rsid w:val="00421AA4"/>
    <w:rsid w:val="00432C4B"/>
    <w:rsid w:val="004362B8"/>
    <w:rsid w:val="0044660E"/>
    <w:rsid w:val="00460F15"/>
    <w:rsid w:val="00463905"/>
    <w:rsid w:val="0048569F"/>
    <w:rsid w:val="00487A84"/>
    <w:rsid w:val="004943C7"/>
    <w:rsid w:val="004B5C3B"/>
    <w:rsid w:val="004D24EB"/>
    <w:rsid w:val="004E3142"/>
    <w:rsid w:val="004E3160"/>
    <w:rsid w:val="004F1807"/>
    <w:rsid w:val="00511A42"/>
    <w:rsid w:val="005266E1"/>
    <w:rsid w:val="00545F7D"/>
    <w:rsid w:val="00546824"/>
    <w:rsid w:val="00556EE4"/>
    <w:rsid w:val="005614A4"/>
    <w:rsid w:val="00563F15"/>
    <w:rsid w:val="00572DE2"/>
    <w:rsid w:val="005A188B"/>
    <w:rsid w:val="005D138B"/>
    <w:rsid w:val="005D1C95"/>
    <w:rsid w:val="005D57C7"/>
    <w:rsid w:val="005E6F79"/>
    <w:rsid w:val="00613DD0"/>
    <w:rsid w:val="00651B04"/>
    <w:rsid w:val="006534B5"/>
    <w:rsid w:val="00660B0C"/>
    <w:rsid w:val="0068521C"/>
    <w:rsid w:val="006859C0"/>
    <w:rsid w:val="00697C24"/>
    <w:rsid w:val="006A3E39"/>
    <w:rsid w:val="006A6D15"/>
    <w:rsid w:val="006B564D"/>
    <w:rsid w:val="006B6C21"/>
    <w:rsid w:val="006D460E"/>
    <w:rsid w:val="00716A7B"/>
    <w:rsid w:val="007272DE"/>
    <w:rsid w:val="0074334B"/>
    <w:rsid w:val="00746306"/>
    <w:rsid w:val="007522F3"/>
    <w:rsid w:val="007E041A"/>
    <w:rsid w:val="007E4C37"/>
    <w:rsid w:val="007F7F3D"/>
    <w:rsid w:val="00806837"/>
    <w:rsid w:val="008154DE"/>
    <w:rsid w:val="00816A3F"/>
    <w:rsid w:val="008617C1"/>
    <w:rsid w:val="008676FF"/>
    <w:rsid w:val="008760BD"/>
    <w:rsid w:val="00887E82"/>
    <w:rsid w:val="008A05A5"/>
    <w:rsid w:val="008B06DB"/>
    <w:rsid w:val="008B11D6"/>
    <w:rsid w:val="008C2D0A"/>
    <w:rsid w:val="008E1DB3"/>
    <w:rsid w:val="008E75CF"/>
    <w:rsid w:val="008F7D73"/>
    <w:rsid w:val="00904A37"/>
    <w:rsid w:val="009056F6"/>
    <w:rsid w:val="00906E98"/>
    <w:rsid w:val="00943420"/>
    <w:rsid w:val="00953C24"/>
    <w:rsid w:val="00965334"/>
    <w:rsid w:val="009826CE"/>
    <w:rsid w:val="00994E2D"/>
    <w:rsid w:val="00997C17"/>
    <w:rsid w:val="009B0F6D"/>
    <w:rsid w:val="009C7093"/>
    <w:rsid w:val="009E148D"/>
    <w:rsid w:val="009F48AB"/>
    <w:rsid w:val="00A00310"/>
    <w:rsid w:val="00A0422E"/>
    <w:rsid w:val="00A10DCA"/>
    <w:rsid w:val="00A22584"/>
    <w:rsid w:val="00A246AA"/>
    <w:rsid w:val="00A4348A"/>
    <w:rsid w:val="00A609DA"/>
    <w:rsid w:val="00A61447"/>
    <w:rsid w:val="00A934AD"/>
    <w:rsid w:val="00A957BC"/>
    <w:rsid w:val="00A96A11"/>
    <w:rsid w:val="00AA6D35"/>
    <w:rsid w:val="00AA7F1D"/>
    <w:rsid w:val="00AE6B0A"/>
    <w:rsid w:val="00AF38FB"/>
    <w:rsid w:val="00B141B0"/>
    <w:rsid w:val="00B364B6"/>
    <w:rsid w:val="00B42B4D"/>
    <w:rsid w:val="00B52DF8"/>
    <w:rsid w:val="00B71843"/>
    <w:rsid w:val="00BA0FB8"/>
    <w:rsid w:val="00BB52D4"/>
    <w:rsid w:val="00BE01DA"/>
    <w:rsid w:val="00C116EF"/>
    <w:rsid w:val="00C31CF1"/>
    <w:rsid w:val="00C36AF2"/>
    <w:rsid w:val="00C5610C"/>
    <w:rsid w:val="00C768E6"/>
    <w:rsid w:val="00C90F1C"/>
    <w:rsid w:val="00CA601F"/>
    <w:rsid w:val="00CB10AF"/>
    <w:rsid w:val="00CB12BB"/>
    <w:rsid w:val="00CC32F8"/>
    <w:rsid w:val="00CD07C7"/>
    <w:rsid w:val="00CE2EE2"/>
    <w:rsid w:val="00CE5335"/>
    <w:rsid w:val="00D0401D"/>
    <w:rsid w:val="00D12E65"/>
    <w:rsid w:val="00D16066"/>
    <w:rsid w:val="00D3088A"/>
    <w:rsid w:val="00D3378B"/>
    <w:rsid w:val="00D549D0"/>
    <w:rsid w:val="00D8655E"/>
    <w:rsid w:val="00D90992"/>
    <w:rsid w:val="00D9326F"/>
    <w:rsid w:val="00DB1219"/>
    <w:rsid w:val="00DB290F"/>
    <w:rsid w:val="00DB75C4"/>
    <w:rsid w:val="00DB7BCC"/>
    <w:rsid w:val="00DD0A90"/>
    <w:rsid w:val="00DD0AD1"/>
    <w:rsid w:val="00DF786C"/>
    <w:rsid w:val="00E41DFC"/>
    <w:rsid w:val="00E530DA"/>
    <w:rsid w:val="00E56DD1"/>
    <w:rsid w:val="00E67E1E"/>
    <w:rsid w:val="00E7196A"/>
    <w:rsid w:val="00EC0619"/>
    <w:rsid w:val="00EC0FF6"/>
    <w:rsid w:val="00EC24C1"/>
    <w:rsid w:val="00F10492"/>
    <w:rsid w:val="00F274FC"/>
    <w:rsid w:val="00F37FE1"/>
    <w:rsid w:val="00F514BB"/>
    <w:rsid w:val="00F80C2B"/>
    <w:rsid w:val="00FB07A9"/>
    <w:rsid w:val="00FB5730"/>
    <w:rsid w:val="00FC1C0C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BB3760"/>
  <w15:chartTrackingRefBased/>
  <w15:docId w15:val="{377DE81F-5B10-4AA8-B8DD-2D3CC91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uiPriority w:val="9"/>
    <w:qFormat/>
    <w:rsid w:val="00953C24"/>
    <w:pPr>
      <w:suppressAutoHyphens/>
      <w:spacing w:beforeAutospacing="1" w:after="160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610C"/>
  </w:style>
  <w:style w:type="paragraph" w:styleId="a5">
    <w:name w:val="footer"/>
    <w:basedOn w:val="a"/>
    <w:link w:val="a6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610C"/>
  </w:style>
  <w:style w:type="character" w:customStyle="1" w:styleId="10">
    <w:name w:val="Заголовок 1 Знак"/>
    <w:basedOn w:val="a0"/>
    <w:uiPriority w:val="9"/>
    <w:rsid w:val="00953C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Заголовок 1 Знак1"/>
    <w:basedOn w:val="a1"/>
    <w:link w:val="1"/>
    <w:uiPriority w:val="9"/>
    <w:rsid w:val="00953C24"/>
    <w:pPr>
      <w:suppressAutoHyphens/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BA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38</cp:revision>
  <cp:lastPrinted>2023-06-23T08:25:00Z</cp:lastPrinted>
  <dcterms:created xsi:type="dcterms:W3CDTF">2024-05-02T06:34:00Z</dcterms:created>
  <dcterms:modified xsi:type="dcterms:W3CDTF">2024-11-19T09:40:00Z</dcterms:modified>
</cp:coreProperties>
</file>